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1C" w:rsidRPr="0001321C" w:rsidRDefault="005D2824" w:rsidP="00013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1C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учреждение социального обслуживания</w:t>
      </w:r>
    </w:p>
    <w:p w:rsidR="0001321C" w:rsidRPr="0001321C" w:rsidRDefault="005D2824" w:rsidP="00013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1C">
        <w:rPr>
          <w:rFonts w:ascii="Times New Roman" w:hAnsi="Times New Roman" w:cs="Times New Roman"/>
          <w:b/>
          <w:sz w:val="28"/>
          <w:szCs w:val="28"/>
        </w:rPr>
        <w:t>«Комплексный центр социального обслуживания населения»</w:t>
      </w:r>
    </w:p>
    <w:p w:rsidR="005D2824" w:rsidRPr="0001321C" w:rsidRDefault="0001321C" w:rsidP="00013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1C">
        <w:rPr>
          <w:rFonts w:ascii="Times New Roman" w:hAnsi="Times New Roman" w:cs="Times New Roman"/>
          <w:b/>
          <w:sz w:val="28"/>
          <w:szCs w:val="28"/>
        </w:rPr>
        <w:t>Рыбинский»</w:t>
      </w:r>
    </w:p>
    <w:p w:rsidR="0001321C" w:rsidRPr="0001321C" w:rsidRDefault="0001321C" w:rsidP="005D2824">
      <w:pPr>
        <w:pStyle w:val="Heading10"/>
        <w:keepNext/>
        <w:keepLines/>
        <w:shd w:val="clear" w:color="auto" w:fill="auto"/>
        <w:spacing w:before="0"/>
        <w:ind w:right="80"/>
        <w:rPr>
          <w:b/>
        </w:rPr>
      </w:pPr>
      <w:bookmarkStart w:id="0" w:name="bookmark0"/>
    </w:p>
    <w:p w:rsidR="005D2824" w:rsidRPr="0001321C" w:rsidRDefault="005D2824" w:rsidP="005D2824">
      <w:pPr>
        <w:pStyle w:val="Heading10"/>
        <w:keepNext/>
        <w:keepLines/>
        <w:shd w:val="clear" w:color="auto" w:fill="auto"/>
        <w:spacing w:before="0"/>
        <w:ind w:right="80"/>
        <w:rPr>
          <w:b/>
        </w:rPr>
      </w:pPr>
      <w:r w:rsidRPr="0001321C">
        <w:rPr>
          <w:b/>
        </w:rPr>
        <w:t>ПРИКАЗ</w:t>
      </w:r>
      <w:bookmarkEnd w:id="0"/>
    </w:p>
    <w:p w:rsidR="0001321C" w:rsidRDefault="00BC3E33" w:rsidP="0001321C">
      <w:pPr>
        <w:pStyle w:val="5"/>
        <w:shd w:val="clear" w:color="auto" w:fill="auto"/>
        <w:spacing w:after="524" w:line="451" w:lineRule="exact"/>
        <w:ind w:firstLine="0"/>
        <w:jc w:val="left"/>
      </w:pPr>
      <w:r>
        <w:t>25</w:t>
      </w:r>
      <w:r w:rsidR="0001321C">
        <w:t>.0</w:t>
      </w:r>
      <w:r>
        <w:t>10</w:t>
      </w:r>
      <w:r w:rsidR="0001321C">
        <w:t>.202</w:t>
      </w:r>
      <w:r>
        <w:t>4</w:t>
      </w:r>
      <w:r w:rsidR="0001321C">
        <w:t xml:space="preserve">                                                                                                 </w:t>
      </w:r>
      <w:r>
        <w:t>190</w:t>
      </w:r>
      <w:r w:rsidR="0001321C">
        <w:t>-од</w:t>
      </w:r>
    </w:p>
    <w:p w:rsidR="005D2824" w:rsidRDefault="005D2824" w:rsidP="000132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21C">
        <w:rPr>
          <w:rFonts w:ascii="Times New Roman" w:hAnsi="Times New Roman" w:cs="Times New Roman"/>
          <w:sz w:val="28"/>
          <w:szCs w:val="28"/>
        </w:rPr>
        <w:t>Об утверждении локальных нормативных актов в области обработки персональных данных</w:t>
      </w:r>
    </w:p>
    <w:p w:rsidR="0001321C" w:rsidRPr="0001321C" w:rsidRDefault="0001321C" w:rsidP="000132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21C" w:rsidRDefault="005D2824" w:rsidP="005D2824">
      <w:pPr>
        <w:pStyle w:val="5"/>
        <w:shd w:val="clear" w:color="auto" w:fill="auto"/>
        <w:spacing w:after="300"/>
        <w:ind w:left="20" w:right="20" w:firstLine="740"/>
        <w:jc w:val="both"/>
      </w:pPr>
      <w:proofErr w:type="gramStart"/>
      <w:r>
        <w:t>В целях реализации требований Федерального закона от 27.07.2006 №152-ФЗ «О персональных данных», Федерального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01.11.2012 №1119 «Об утверждении требований к защите персональных данных при</w:t>
      </w:r>
      <w:proofErr w:type="gramEnd"/>
      <w:r>
        <w:t xml:space="preserve"> их обработке в информационных системах персональных данных», приказом Федеральной службы по техническому и экспертному контролю России от 18.02.2013 №21 «Об утверждении состава и содержания организационных и технических мер по обеспечению безопасности персональных данных при их обработке </w:t>
      </w:r>
      <w:proofErr w:type="gramStart"/>
      <w:r>
        <w:t>в</w:t>
      </w:r>
      <w:proofErr w:type="gramEnd"/>
      <w:r>
        <w:t xml:space="preserve"> информационных </w:t>
      </w:r>
      <w:proofErr w:type="gramStart"/>
      <w:r>
        <w:t>системах</w:t>
      </w:r>
      <w:proofErr w:type="gramEnd"/>
      <w:r>
        <w:t xml:space="preserve"> персональных данных», </w:t>
      </w:r>
    </w:p>
    <w:p w:rsidR="005D2824" w:rsidRPr="0001321C" w:rsidRDefault="0001321C" w:rsidP="005D2824">
      <w:pPr>
        <w:pStyle w:val="5"/>
        <w:shd w:val="clear" w:color="auto" w:fill="auto"/>
        <w:spacing w:after="300"/>
        <w:ind w:left="2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D2824" w:rsidRDefault="005D2824" w:rsidP="005D2824">
      <w:pPr>
        <w:pStyle w:val="5"/>
        <w:shd w:val="clear" w:color="auto" w:fill="auto"/>
        <w:spacing w:after="0"/>
        <w:ind w:left="20" w:right="20" w:firstLine="740"/>
        <w:jc w:val="both"/>
      </w:pPr>
      <w:r>
        <w:t>1. Утвердить следующий перечень локальных нормативных актов в области обработки персональных данных:</w:t>
      </w:r>
    </w:p>
    <w:p w:rsidR="005D2824" w:rsidRDefault="005D2824" w:rsidP="005D2824">
      <w:pPr>
        <w:pStyle w:val="5"/>
        <w:numPr>
          <w:ilvl w:val="0"/>
          <w:numId w:val="1"/>
        </w:numPr>
        <w:shd w:val="clear" w:color="auto" w:fill="auto"/>
        <w:tabs>
          <w:tab w:val="left" w:pos="1311"/>
        </w:tabs>
        <w:spacing w:after="0"/>
        <w:ind w:left="20" w:right="20" w:firstLine="740"/>
        <w:jc w:val="both"/>
      </w:pPr>
      <w:r>
        <w:t>Политику КГБУСО«КЦСОН»Рыбинский» в отношении обработки персональных данных (приложение №1);</w:t>
      </w:r>
    </w:p>
    <w:p w:rsidR="005D2824" w:rsidRDefault="005D2824" w:rsidP="005D2824">
      <w:pPr>
        <w:pStyle w:val="5"/>
        <w:numPr>
          <w:ilvl w:val="0"/>
          <w:numId w:val="1"/>
        </w:numPr>
        <w:shd w:val="clear" w:color="auto" w:fill="auto"/>
        <w:tabs>
          <w:tab w:val="left" w:pos="1306"/>
        </w:tabs>
        <w:spacing w:after="0"/>
        <w:ind w:left="20" w:right="20" w:firstLine="740"/>
        <w:jc w:val="both"/>
      </w:pPr>
      <w:r>
        <w:t>Положение об обработке и защите персональных данных работников КГБУСО«КЦСОН»Рыбинский» (приложение №2);</w:t>
      </w:r>
    </w:p>
    <w:p w:rsidR="005D2824" w:rsidRDefault="005D2824" w:rsidP="005D2824">
      <w:pPr>
        <w:pStyle w:val="5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20" w:right="20" w:firstLine="740"/>
        <w:jc w:val="both"/>
      </w:pPr>
      <w:r>
        <w:t>Положение об обработке и защите персональных данных получателей социальных услуг КГБУС</w:t>
      </w:r>
      <w:proofErr w:type="gramStart"/>
      <w:r>
        <w:t>О«</w:t>
      </w:r>
      <w:proofErr w:type="gramEnd"/>
      <w:r>
        <w:t>КЦСОН»</w:t>
      </w:r>
      <w:proofErr w:type="spellStart"/>
      <w:r>
        <w:t>Рыбинский</w:t>
      </w:r>
      <w:proofErr w:type="spellEnd"/>
      <w:r>
        <w:t>» (приложение №3);</w:t>
      </w:r>
    </w:p>
    <w:p w:rsidR="00BC3E33" w:rsidRDefault="00BC3E33" w:rsidP="00BC3E33">
      <w:pPr>
        <w:pStyle w:val="5"/>
        <w:numPr>
          <w:ilvl w:val="1"/>
          <w:numId w:val="1"/>
        </w:numPr>
        <w:shd w:val="clear" w:color="auto" w:fill="auto"/>
        <w:tabs>
          <w:tab w:val="left" w:pos="1066"/>
        </w:tabs>
        <w:spacing w:after="341"/>
        <w:ind w:left="20" w:right="20" w:firstLine="689"/>
        <w:jc w:val="both"/>
      </w:pPr>
      <w:r>
        <w:t xml:space="preserve">Считать </w:t>
      </w:r>
      <w:proofErr w:type="gramStart"/>
      <w:r>
        <w:t>утратившим</w:t>
      </w:r>
      <w:proofErr w:type="gramEnd"/>
      <w:r>
        <w:t xml:space="preserve"> силу Приказ 81-од от 24.04.2023 (приложении 1-3) </w:t>
      </w:r>
    </w:p>
    <w:p w:rsidR="005D2824" w:rsidRDefault="005D2824" w:rsidP="005D2824">
      <w:pPr>
        <w:pStyle w:val="5"/>
        <w:numPr>
          <w:ilvl w:val="1"/>
          <w:numId w:val="1"/>
        </w:numPr>
        <w:shd w:val="clear" w:color="auto" w:fill="auto"/>
        <w:tabs>
          <w:tab w:val="left" w:pos="1066"/>
        </w:tabs>
        <w:spacing w:after="341"/>
        <w:ind w:left="20" w:right="20"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</w:t>
      </w:r>
      <w:r w:rsidR="0001321C">
        <w:t>ложить на заместителя директора Писареву Екатерину Сергеевну</w:t>
      </w:r>
    </w:p>
    <w:p w:rsidR="005D2824" w:rsidRDefault="005D2824" w:rsidP="005D2824">
      <w:pPr>
        <w:pStyle w:val="5"/>
        <w:shd w:val="clear" w:color="auto" w:fill="auto"/>
        <w:tabs>
          <w:tab w:val="left" w:pos="1066"/>
        </w:tabs>
        <w:spacing w:after="341"/>
        <w:ind w:right="20" w:firstLine="0"/>
        <w:jc w:val="both"/>
      </w:pPr>
      <w:r>
        <w:t>Директор                                                                                           Т.В.Уралова</w:t>
      </w:r>
    </w:p>
    <w:sectPr w:rsidR="005D2824" w:rsidSect="00BC3E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118C"/>
    <w:multiLevelType w:val="multilevel"/>
    <w:tmpl w:val="9F0071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6614"/>
    <w:rsid w:val="0001321C"/>
    <w:rsid w:val="00076E97"/>
    <w:rsid w:val="000B3B7D"/>
    <w:rsid w:val="000C5EC4"/>
    <w:rsid w:val="000E0279"/>
    <w:rsid w:val="000F7091"/>
    <w:rsid w:val="0017431C"/>
    <w:rsid w:val="00182C5A"/>
    <w:rsid w:val="001A6614"/>
    <w:rsid w:val="001F1E3E"/>
    <w:rsid w:val="0028214E"/>
    <w:rsid w:val="00287095"/>
    <w:rsid w:val="002914E9"/>
    <w:rsid w:val="00291984"/>
    <w:rsid w:val="002A5AFD"/>
    <w:rsid w:val="00317081"/>
    <w:rsid w:val="003277F2"/>
    <w:rsid w:val="00356C0A"/>
    <w:rsid w:val="0036074A"/>
    <w:rsid w:val="003F632C"/>
    <w:rsid w:val="0040544A"/>
    <w:rsid w:val="00414C97"/>
    <w:rsid w:val="00433F87"/>
    <w:rsid w:val="0047335F"/>
    <w:rsid w:val="004A2EBD"/>
    <w:rsid w:val="004D6B6C"/>
    <w:rsid w:val="005302E6"/>
    <w:rsid w:val="00554764"/>
    <w:rsid w:val="00562A13"/>
    <w:rsid w:val="00565FE8"/>
    <w:rsid w:val="005933A9"/>
    <w:rsid w:val="005B6B2B"/>
    <w:rsid w:val="005D2824"/>
    <w:rsid w:val="005F5DF0"/>
    <w:rsid w:val="006418E4"/>
    <w:rsid w:val="006F7C0B"/>
    <w:rsid w:val="00754230"/>
    <w:rsid w:val="0079532A"/>
    <w:rsid w:val="007E5B27"/>
    <w:rsid w:val="00804C52"/>
    <w:rsid w:val="008B2125"/>
    <w:rsid w:val="008F18E1"/>
    <w:rsid w:val="008F2B47"/>
    <w:rsid w:val="00964A05"/>
    <w:rsid w:val="009D21B3"/>
    <w:rsid w:val="00A13026"/>
    <w:rsid w:val="00A50B4C"/>
    <w:rsid w:val="00A54105"/>
    <w:rsid w:val="00A651DC"/>
    <w:rsid w:val="00AB46A2"/>
    <w:rsid w:val="00B15E6A"/>
    <w:rsid w:val="00B974CC"/>
    <w:rsid w:val="00BA0D35"/>
    <w:rsid w:val="00BC3E33"/>
    <w:rsid w:val="00BC42FA"/>
    <w:rsid w:val="00BC66B4"/>
    <w:rsid w:val="00BD1AD4"/>
    <w:rsid w:val="00BF392B"/>
    <w:rsid w:val="00C474F9"/>
    <w:rsid w:val="00C875D2"/>
    <w:rsid w:val="00CF171B"/>
    <w:rsid w:val="00D113CC"/>
    <w:rsid w:val="00D41CB9"/>
    <w:rsid w:val="00D50B63"/>
    <w:rsid w:val="00D55268"/>
    <w:rsid w:val="00DC4833"/>
    <w:rsid w:val="00DE16A2"/>
    <w:rsid w:val="00E6621D"/>
    <w:rsid w:val="00E70663"/>
    <w:rsid w:val="00E81BE8"/>
    <w:rsid w:val="00EE455E"/>
    <w:rsid w:val="00EF1A5C"/>
    <w:rsid w:val="00EF2F44"/>
    <w:rsid w:val="00F0041E"/>
    <w:rsid w:val="00F564B7"/>
    <w:rsid w:val="00F70C45"/>
    <w:rsid w:val="00F86F08"/>
    <w:rsid w:val="00F9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8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7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77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7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77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277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277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77F2"/>
    <w:rPr>
      <w:i/>
      <w:iCs/>
      <w:color w:val="000000" w:themeColor="text1"/>
    </w:rPr>
  </w:style>
  <w:style w:type="character" w:customStyle="1" w:styleId="Bodytext">
    <w:name w:val="Body text_"/>
    <w:basedOn w:val="a0"/>
    <w:link w:val="5"/>
    <w:rsid w:val="005D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5D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D2824"/>
    <w:pPr>
      <w:shd w:val="clear" w:color="auto" w:fill="FFFFFF"/>
      <w:spacing w:after="420" w:line="322" w:lineRule="exact"/>
      <w:ind w:hanging="14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Heading10">
    <w:name w:val="Heading #1"/>
    <w:basedOn w:val="a"/>
    <w:link w:val="Heading1"/>
    <w:rsid w:val="005D2824"/>
    <w:pPr>
      <w:shd w:val="clear" w:color="auto" w:fill="FFFFFF"/>
      <w:spacing w:before="420" w:line="45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8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327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7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77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7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77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277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277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77F2"/>
    <w:rPr>
      <w:i/>
      <w:iCs/>
      <w:color w:val="000000" w:themeColor="text1"/>
    </w:rPr>
  </w:style>
  <w:style w:type="character" w:customStyle="1" w:styleId="Bodytext">
    <w:name w:val="Body text_"/>
    <w:basedOn w:val="a0"/>
    <w:link w:val="5"/>
    <w:rsid w:val="005D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5D2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D2824"/>
    <w:pPr>
      <w:shd w:val="clear" w:color="auto" w:fill="FFFFFF"/>
      <w:spacing w:after="420" w:line="322" w:lineRule="exact"/>
      <w:ind w:hanging="14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Heading10">
    <w:name w:val="Heading #1"/>
    <w:basedOn w:val="a"/>
    <w:link w:val="Heading1"/>
    <w:rsid w:val="005D2824"/>
    <w:pPr>
      <w:shd w:val="clear" w:color="auto" w:fill="FFFFFF"/>
      <w:spacing w:before="420" w:line="45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</dc:creator>
  <cp:keywords/>
  <dc:description/>
  <cp:lastModifiedBy>SET</cp:lastModifiedBy>
  <cp:revision>5</cp:revision>
  <cp:lastPrinted>2024-02-26T04:18:00Z</cp:lastPrinted>
  <dcterms:created xsi:type="dcterms:W3CDTF">2024-02-23T23:50:00Z</dcterms:created>
  <dcterms:modified xsi:type="dcterms:W3CDTF">2024-10-25T04:36:00Z</dcterms:modified>
</cp:coreProperties>
</file>